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u w:val="single"/>
        </w:rPr>
      </w:pPr>
      <w:r w:rsidDel="00000000" w:rsidR="00000000" w:rsidRPr="00000000">
        <w:rPr>
          <w:sz w:val="40"/>
          <w:szCs w:val="40"/>
          <w:u w:val="single"/>
          <w:rtl w:val="0"/>
        </w:rPr>
        <w:t xml:space="preserve">Capital City Rowing Board Meeting</w:t>
      </w:r>
    </w:p>
    <w:p w:rsidR="00000000" w:rsidDel="00000000" w:rsidP="00000000" w:rsidRDefault="00000000" w:rsidRPr="00000000" w14:paraId="00000002">
      <w:pPr>
        <w:rPr>
          <w:sz w:val="40"/>
          <w:szCs w:val="40"/>
          <w:u w:val="single"/>
        </w:rPr>
      </w:pPr>
      <w:r w:rsidDel="00000000" w:rsidR="00000000" w:rsidRPr="00000000">
        <w:rPr>
          <w:sz w:val="40"/>
          <w:szCs w:val="40"/>
          <w:u w:val="single"/>
          <w:rtl w:val="0"/>
        </w:rPr>
        <w:t xml:space="preserve"> April 11, 2023 @ 6:30pm</w:t>
      </w:r>
    </w:p>
    <w:p w:rsidR="00000000" w:rsidDel="00000000" w:rsidP="00000000" w:rsidRDefault="00000000" w:rsidRPr="00000000" w14:paraId="00000003">
      <w:pPr>
        <w:rPr>
          <w:sz w:val="40"/>
          <w:szCs w:val="40"/>
          <w:u w:val="single"/>
        </w:rPr>
      </w:pPr>
      <w:r w:rsidDel="00000000" w:rsidR="00000000" w:rsidRPr="00000000">
        <w:rPr>
          <w:sz w:val="40"/>
          <w:szCs w:val="40"/>
          <w:u w:val="single"/>
          <w:rtl w:val="0"/>
        </w:rPr>
        <w:t xml:space="preserve">Prime Meridian Bank</w:t>
      </w:r>
    </w:p>
    <w:p w:rsidR="00000000" w:rsidDel="00000000" w:rsidP="00000000" w:rsidRDefault="00000000" w:rsidRPr="00000000" w14:paraId="00000004">
      <w:pPr>
        <w:rPr>
          <w:sz w:val="32"/>
          <w:szCs w:val="32"/>
          <w:u w:val="single"/>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b w:val="1"/>
          <w:sz w:val="32"/>
          <w:szCs w:val="32"/>
          <w:u w:val="single"/>
          <w:rtl w:val="0"/>
        </w:rPr>
        <w:t xml:space="preserve">Members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 </w:t>
      </w:r>
      <w:r w:rsidDel="00000000" w:rsidR="00000000" w:rsidRPr="00000000">
        <w:rPr>
          <w:sz w:val="32"/>
          <w:szCs w:val="32"/>
          <w:rtl w:val="0"/>
        </w:rPr>
        <w:t xml:space="preserve">Rachael Lieblick (President), Chris York (VP Admin), Kim Nahoom (secretary),  Mary Stafford (Treasurer) Huw O’Callaghan ( call in), Jennifer Plumb, Casey Smith, Tara Bracken, Jennifer Ringvelski, Anne Springer, Jeannine Meis, Patrick McGuire, Hetal Desai, Anne Meyer, Alan Rosenberg, Chris Meadows </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b w:val="1"/>
          <w:sz w:val="32"/>
          <w:szCs w:val="32"/>
          <w:u w:val="single"/>
          <w:rtl w:val="0"/>
        </w:rPr>
        <w:t xml:space="preserve">Non</w:t>
      </w:r>
      <w:r w:rsidDel="00000000" w:rsidR="00000000" w:rsidRPr="00000000">
        <w:rPr>
          <w:sz w:val="32"/>
          <w:szCs w:val="32"/>
          <w:u w:val="single"/>
          <w:rtl w:val="0"/>
        </w:rPr>
        <w:t xml:space="preserve">-</w:t>
      </w:r>
      <w:r w:rsidDel="00000000" w:rsidR="00000000" w:rsidRPr="00000000">
        <w:rPr>
          <w:b w:val="1"/>
          <w:sz w:val="32"/>
          <w:szCs w:val="32"/>
          <w:u w:val="single"/>
          <w:rtl w:val="0"/>
        </w:rPr>
        <w:t xml:space="preserve">Members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w:t>
      </w:r>
      <w:r w:rsidDel="00000000" w:rsidR="00000000" w:rsidRPr="00000000">
        <w:rPr>
          <w:sz w:val="32"/>
          <w:szCs w:val="32"/>
          <w:rtl w:val="0"/>
        </w:rPr>
        <w:t xml:space="preserve"> Laura Reeves, Angus Taff, Will Walker, Emily Naidel</w:t>
      </w:r>
    </w:p>
    <w:p w:rsidR="00000000" w:rsidDel="00000000" w:rsidP="00000000" w:rsidRDefault="00000000" w:rsidRPr="00000000" w14:paraId="00000008">
      <w:pPr>
        <w:rPr>
          <w:sz w:val="32"/>
          <w:szCs w:val="32"/>
        </w:rPr>
      </w:pPr>
      <w:r w:rsidDel="00000000" w:rsidR="00000000" w:rsidRPr="00000000">
        <w:rPr>
          <w:b w:val="1"/>
          <w:sz w:val="32"/>
          <w:szCs w:val="32"/>
          <w:u w:val="single"/>
          <w:rtl w:val="0"/>
        </w:rPr>
        <w:t xml:space="preserve">Rowers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 </w:t>
      </w:r>
      <w:r w:rsidDel="00000000" w:rsidR="00000000" w:rsidRPr="00000000">
        <w:rPr>
          <w:sz w:val="32"/>
          <w:szCs w:val="32"/>
          <w:rtl w:val="0"/>
        </w:rPr>
        <w:t xml:space="preserve"> Ethan Hogan</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The Meeting commenced at 6:31pm . Unanimous vote to approve March minutes. </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b w:val="1"/>
          <w:sz w:val="32"/>
          <w:szCs w:val="32"/>
          <w:u w:val="single"/>
          <w:rtl w:val="0"/>
        </w:rPr>
        <w:t xml:space="preserve">Coach’s Report: </w:t>
      </w:r>
      <w:r w:rsidDel="00000000" w:rsidR="00000000" w:rsidRPr="00000000">
        <w:rPr>
          <w:sz w:val="32"/>
          <w:szCs w:val="32"/>
          <w:rtl w:val="0"/>
        </w:rPr>
        <w:t xml:space="preserve">Angus: Men’s team has 21 rowers. There are a couple of injuries on the team – working on alternative workouts for injured rowers. Will race V8, F8 and 2-4’s at state. Plan for 2 boats at regionals – rower selection still to be finalized. Nationals to be discussed pending regionals. </w:t>
      </w:r>
    </w:p>
    <w:p w:rsidR="00000000" w:rsidDel="00000000" w:rsidP="00000000" w:rsidRDefault="00000000" w:rsidRPr="00000000" w14:paraId="0000000D">
      <w:pPr>
        <w:rPr>
          <w:sz w:val="32"/>
          <w:szCs w:val="32"/>
        </w:rPr>
      </w:pPr>
      <w:r w:rsidDel="00000000" w:rsidR="00000000" w:rsidRPr="00000000">
        <w:rPr>
          <w:sz w:val="32"/>
          <w:szCs w:val="32"/>
          <w:rtl w:val="0"/>
        </w:rPr>
        <w:t xml:space="preserve">Laura: Reviewed success of boats at Districts. Plan to have 3 -4’s at state. Discussed taking 1 boat to sculling states to see if that is a potential growth area for CCR. Increased communication with rowers/parents discussed. </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b w:val="1"/>
          <w:sz w:val="32"/>
          <w:szCs w:val="32"/>
          <w:u w:val="single"/>
          <w:rtl w:val="0"/>
        </w:rPr>
        <w:t xml:space="preserve">Captain’s Report: </w:t>
      </w:r>
      <w:r w:rsidDel="00000000" w:rsidR="00000000" w:rsidRPr="00000000">
        <w:rPr>
          <w:sz w:val="32"/>
          <w:szCs w:val="32"/>
          <w:rtl w:val="0"/>
        </w:rPr>
        <w:t xml:space="preserve">No Captain’s report. </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b w:val="1"/>
          <w:sz w:val="32"/>
          <w:szCs w:val="32"/>
          <w:u w:val="single"/>
          <w:rtl w:val="0"/>
        </w:rPr>
        <w:t xml:space="preserve">President’s Report: </w:t>
      </w:r>
      <w:r w:rsidDel="00000000" w:rsidR="00000000" w:rsidRPr="00000000">
        <w:rPr>
          <w:sz w:val="32"/>
          <w:szCs w:val="32"/>
          <w:rtl w:val="0"/>
        </w:rPr>
        <w:t xml:space="preserve">Discussed rental possibility off Raymond Diehl Road - $1,600/month, 400 sq foot smaller than Thomasville Rd location. The owner will also pay for repairs over $500.00. Encouraged board members to stop by and check out location. </w:t>
      </w:r>
    </w:p>
    <w:p w:rsidR="00000000" w:rsidDel="00000000" w:rsidP="00000000" w:rsidRDefault="00000000" w:rsidRPr="00000000" w14:paraId="00000012">
      <w:pPr>
        <w:rPr>
          <w:b w:val="1"/>
          <w:sz w:val="32"/>
          <w:szCs w:val="32"/>
          <w:u w:val="single"/>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b w:val="1"/>
          <w:sz w:val="32"/>
          <w:szCs w:val="32"/>
          <w:u w:val="single"/>
          <w:rtl w:val="0"/>
        </w:rPr>
        <w:t xml:space="preserve">VP of Operations Report: </w:t>
      </w:r>
      <w:r w:rsidDel="00000000" w:rsidR="00000000" w:rsidRPr="00000000">
        <w:rPr>
          <w:sz w:val="32"/>
          <w:szCs w:val="32"/>
          <w:rtl w:val="0"/>
        </w:rPr>
        <w:t xml:space="preserve"> Hotel and transportation in place for states. Discussed that Regionals and Nationals are out of pocket expenses for rower families.  Discussed injury reporting process and asked coaches for regular injury report. Discussed strategy planning on how to prevent injuries. Recommended more regular visits from the sports therapist. Chris Meadows recommended HIPAA forms. </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b w:val="1"/>
          <w:sz w:val="32"/>
          <w:szCs w:val="32"/>
          <w:u w:val="single"/>
          <w:rtl w:val="0"/>
        </w:rPr>
        <w:t xml:space="preserve">VP Administration Report:</w:t>
      </w:r>
      <w:r w:rsidDel="00000000" w:rsidR="00000000" w:rsidRPr="00000000">
        <w:rPr>
          <w:sz w:val="32"/>
          <w:szCs w:val="32"/>
          <w:rtl w:val="0"/>
        </w:rPr>
        <w:t xml:space="preserve"> Chris reported that he received the material to make the awards. Discussed needing to set the date for the Feather Oaks fund raiser. </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b w:val="1"/>
          <w:sz w:val="32"/>
          <w:szCs w:val="32"/>
          <w:u w:val="single"/>
          <w:rtl w:val="0"/>
        </w:rPr>
        <w:t xml:space="preserve">Treasurer’s Report: </w:t>
      </w:r>
      <w:r w:rsidDel="00000000" w:rsidR="00000000" w:rsidRPr="00000000">
        <w:rPr>
          <w:sz w:val="32"/>
          <w:szCs w:val="32"/>
          <w:rtl w:val="0"/>
        </w:rPr>
        <w:t xml:space="preserve">Mary provided review of the financial report. Summer camp at 24 rowers to date. Summer camp is 3 weeks in July and we need to promote on social media. 10</w:t>
      </w:r>
      <w:r w:rsidDel="00000000" w:rsidR="00000000" w:rsidRPr="00000000">
        <w:rPr>
          <w:sz w:val="32"/>
          <w:szCs w:val="32"/>
          <w:vertAlign w:val="superscript"/>
          <w:rtl w:val="0"/>
        </w:rPr>
        <w:t xml:space="preserve">th</w:t>
      </w:r>
      <w:r w:rsidDel="00000000" w:rsidR="00000000" w:rsidRPr="00000000">
        <w:rPr>
          <w:sz w:val="32"/>
          <w:szCs w:val="32"/>
          <w:rtl w:val="0"/>
        </w:rPr>
        <w:t xml:space="preserve"> Seat sustainer program at $230.00 a month. The new board will draft the ’23-’24 budget at May meeting. </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b w:val="1"/>
          <w:sz w:val="32"/>
          <w:szCs w:val="32"/>
          <w:u w:val="single"/>
          <w:rtl w:val="0"/>
        </w:rPr>
        <w:t xml:space="preserve">New Business/General discussion: </w:t>
      </w:r>
      <w:r w:rsidDel="00000000" w:rsidR="00000000" w:rsidRPr="00000000">
        <w:rPr>
          <w:sz w:val="32"/>
          <w:szCs w:val="32"/>
          <w:rtl w:val="0"/>
        </w:rPr>
        <w:t xml:space="preserve">Recommendation for no contact sports activities before regattas to minimize injury risk. Reminder for rowers to turn in their pre excuse for states. </w:t>
      </w:r>
    </w:p>
    <w:p w:rsidR="00000000" w:rsidDel="00000000" w:rsidP="00000000" w:rsidRDefault="00000000" w:rsidRPr="00000000" w14:paraId="0000001A">
      <w:pPr>
        <w:rPr>
          <w:sz w:val="32"/>
          <w:szCs w:val="32"/>
        </w:rPr>
      </w:pPr>
      <w:r w:rsidDel="00000000" w:rsidR="00000000" w:rsidRPr="00000000">
        <w:rPr>
          <w:b w:val="1"/>
          <w:sz w:val="32"/>
          <w:szCs w:val="32"/>
          <w:u w:val="single"/>
          <w:rtl w:val="0"/>
        </w:rPr>
        <w:t xml:space="preserve">Communications Committee:</w:t>
      </w:r>
      <w:r w:rsidDel="00000000" w:rsidR="00000000" w:rsidRPr="00000000">
        <w:rPr>
          <w:sz w:val="32"/>
          <w:szCs w:val="32"/>
          <w:rtl w:val="0"/>
        </w:rPr>
        <w:t xml:space="preserve"> Focus is on Regatta updates and planning for banquet and summer camps. Banquet tickets at 93 to date.</w:t>
      </w:r>
    </w:p>
    <w:p w:rsidR="00000000" w:rsidDel="00000000" w:rsidP="00000000" w:rsidRDefault="00000000" w:rsidRPr="00000000" w14:paraId="0000001B">
      <w:pPr>
        <w:rPr>
          <w:sz w:val="32"/>
          <w:szCs w:val="32"/>
        </w:rPr>
      </w:pPr>
      <w:r w:rsidDel="00000000" w:rsidR="00000000" w:rsidRPr="00000000">
        <w:rPr>
          <w:b w:val="1"/>
          <w:sz w:val="32"/>
          <w:szCs w:val="32"/>
          <w:u w:val="single"/>
          <w:rtl w:val="0"/>
        </w:rPr>
        <w:t xml:space="preserve">Motion to Adjourn: </w:t>
      </w:r>
      <w:r w:rsidDel="00000000" w:rsidR="00000000" w:rsidRPr="00000000">
        <w:rPr>
          <w:sz w:val="32"/>
          <w:szCs w:val="32"/>
          <w:rtl w:val="0"/>
        </w:rPr>
        <w:t xml:space="preserve"> All in agreement to adjourn.  </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lGdxWijHegvLBg2qMrwPIyhDLA==">AMUW2mXsD8LakHUgaKw2vJBTTcoavljkFZCb0otyOSeHR04/ciuItAxqQqhWFI9MvqcEPvMrcYqVtJU/Y/m9y87FQc6+/6WRucIkPGEL8UiNmlMaHlTHoAI=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2023-04-30T22:01:00Z</dcterms:created>
  <dc:creator>Kimberly Nahoom</dc:creator>
</cp:coreProperties>
</file>