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5198974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0"/>
        </w:rPr>
        <w:t xml:space="preserve">Capital City Rowing Board Meeting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19775390625" w:line="240" w:lineRule="auto"/>
        <w:ind w:left="5.319976806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0"/>
        </w:rPr>
        <w:t xml:space="preserve">August 11, 2022 @ 6:30pm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19775390625" w:line="240" w:lineRule="auto"/>
        <w:ind w:left="34.79995727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0"/>
        </w:rPr>
        <w:t xml:space="preserve">Prime Meridian Bank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6.519775390625" w:line="240" w:lineRule="auto"/>
        <w:ind w:left="28.07998657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Minutes 6/23/22: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88037109375" w:line="244.34666633605957" w:lineRule="auto"/>
        <w:ind w:left="3.9599609375" w:right="192.738037109375" w:firstLine="18.71994018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Members Present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Rachel Lieblick (President), Chris York (VP  Admin), Kim Nahoom (secretary),  Mary Stafford (Treasurer) Holly Moody (Member at Large) Kenny Derrickson,, Jenny  Derickson, Huw, Jen Plumb,   Heather Conn, Angela Walker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Members Present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Micheal Moxom (call in) Laura Reeves  (call in)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0" w:lineRule="auto"/>
        <w:ind w:left="22.679901123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Rowers Present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Sam Plumb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9.8797607421875" w:line="244.34666633605957" w:lineRule="auto"/>
        <w:ind w:left="14.0399169921875" w:right="927.92236328125" w:hanging="13.679962158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The Meeting commenced at 6:36pm . Unanimous vote to  approve July minutes.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3599853515625" w:line="244.34666633605957" w:lineRule="auto"/>
        <w:ind w:left="4.319915771484375" w:right="200.9375" w:firstLine="7.56011962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Coach’s Report: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Discussed Fall registration: 19 HS boys, 11 HS  girls, 14 MS for total of 45 with anticipating additions in the  coming weeks. Overall camp went well with 7 new recruits for  fall: 1 HSB, 1 HSG and 5 MS.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4.34666633605957" w:lineRule="auto"/>
        <w:ind w:left="3.600006103515625" w:right="0" w:firstLine="11.15997314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Coach Micheal presented on equipment/boat  needs in terms  of equipment that should be replaced, refurbished and sold. He  is putting together a multi year plan and will email the board.  Rachel L. Recommends that the finance committee get  together to discuss needs/budget for equipment.  It was moved and approved to change the AYC regatta to the  Oars Invitational. Huw brought up the increase in travel costs  impact on the budget.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880035400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Captain’s Report: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No Captain’s present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9.88037109375" w:line="244.34666633605957" w:lineRule="auto"/>
        <w:ind w:left="3.600006103515625" w:right="122.12890625" w:firstLine="19.0798950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President’s Report: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Fundraising Committee met. It was  determined that the Launch Party and Open House will be at  the Lake this year either on September 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or 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Need to check with Maclay on dates. Summer camp success was  discussed with items for next year: 1) Tye Dye 2) less ice 3) do  the “garage sale” again of CCR items 4) promote camp more 5)  have a camp committee and start planning in January, 6) need more volunteers 7) start at 8:15am with option for  extended time to 1:00 or 2:00 for an extra fee 8) increase  overall organization of camp/planning.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2.49555587768555" w:lineRule="auto"/>
        <w:ind w:left="1.7999267578125" w:right="481.9409179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VP Administration Report: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Chris discussed business  sponsorships, shirt sponsors and booster club sponsors.  Discussed needs for MS “swag” for launch party.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VP Operations Report: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Huw and Coach Micheal are meeting  with Anna (Maclay contact) next week. Meeting with parent  sponsor. Discussed travel costs and researching cost  effectiveness.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36474609375" w:line="244.34666633605957" w:lineRule="auto"/>
        <w:ind w:left="0" w:right="539.608154296875" w:hanging="2.160034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Treasurer’s Report: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Mary discussed the summer camp  finances/revenue. Review of financials (see report).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Requests that only board members collect money (no  coaches/parent volunteers) and that Venmo and square are  active.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4.34666633605957" w:lineRule="auto"/>
        <w:ind w:left="3.9599609375" w:right="256.640625" w:firstLine="18.71994018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New Business/General Discussion: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Mary proposed that a  second board member have a mailbox key and Chris  volunteered to take second key. Mary brought up the need to  move items out of the storage shed.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34666633605957" w:lineRule="auto"/>
        <w:ind w:left="3.600006103515625" w:right="97.73193359375" w:firstLine="78.14666748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The Fundraising Committee discussed plans for fundraising for  the next year with discussion of making a vision board for long  term needs. Regatta shirts, share nights. Erg-a-thon and Erg  sales were discussed.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3.360595703125" w:line="240" w:lineRule="auto"/>
        <w:ind w:left="22.679901123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Motion to Adjourn: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All in agreement to adjourn at 8:24pm</w:t>
      </w:r>
    </w:p>
    <w:sectPr>
      <w:pgSz w:h="15840" w:w="12240" w:orient="portrait"/>
      <w:pgMar w:bottom="1760" w:top="1420" w:left="1442.1600341796875" w:right="1423.50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