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0E0151">
      <w:r>
        <w:t>4/1/2021</w:t>
      </w:r>
    </w:p>
    <w:p w:rsidR="000E0151" w:rsidRDefault="000E0151">
      <w:r>
        <w:t>5:00pm</w:t>
      </w:r>
    </w:p>
    <w:p w:rsidR="000E0151" w:rsidRDefault="000E0151">
      <w:r>
        <w:t>Taylor Residence</w:t>
      </w:r>
    </w:p>
    <w:p w:rsidR="000E0151" w:rsidRDefault="000E0151" w:rsidP="000E0151">
      <w:pPr>
        <w:jc w:val="center"/>
        <w:rPr>
          <w:u w:val="single"/>
        </w:rPr>
      </w:pPr>
      <w:r w:rsidRPr="000E0151">
        <w:rPr>
          <w:u w:val="single"/>
        </w:rPr>
        <w:t>Executive Board Meeting</w:t>
      </w:r>
    </w:p>
    <w:p w:rsidR="000E0151" w:rsidRDefault="00B02859" w:rsidP="000E0151">
      <w:r>
        <w:t>John commented that</w:t>
      </w:r>
      <w:r w:rsidR="000E0151">
        <w:t xml:space="preserve"> through the fundraising, the boat loans could be paid off, the trailer could be fixed and painted, money could be put in recruiting, and an emergency fund could be established. These options were discussed. The City is not willing to let us back in the original place, but Maclay is willing to work with us. Rosie announced an 8.9% interest on the boat payments and declared how much was owed on each ($7026.13; 11,977.39), how much was in fundraising( $39,451.41), the amount of payroll ($10,781.50), and the amount in the operating account ($24,881.95-not to include April dues). The insurance policy would renew in June. </w:t>
      </w:r>
    </w:p>
    <w:p w:rsidR="000E0151" w:rsidRDefault="000E0151" w:rsidP="000E0151">
      <w:r>
        <w:t xml:space="preserve">Windy stated she would like land training to only be 2 days/wk and to settle the days/times/locations for consistency. Lori followed up with requesting no Saturday practices if it was not on the water. </w:t>
      </w:r>
    </w:p>
    <w:p w:rsidR="000E0151" w:rsidRDefault="000E0151" w:rsidP="000E0151">
      <w:r>
        <w:t>Windy thought the races went well and wants to encourage more parent involvement. It was suggested to have a "race parent meeting" including the race job descriptions, expectations of fundraising, etc. Rosie suggested having someone run a parent tent.</w:t>
      </w:r>
    </w:p>
    <w:p w:rsidR="000E0151" w:rsidRDefault="000E0151" w:rsidP="000E0151">
      <w:r>
        <w:t xml:space="preserve">Kasey Bickley, a community member-at-large, is a possible </w:t>
      </w:r>
      <w:r w:rsidR="00B02859">
        <w:t>VP of Operations. She has lots of experience through Leon County Schools.</w:t>
      </w:r>
    </w:p>
    <w:p w:rsidR="00B02859" w:rsidRDefault="00B02859" w:rsidP="000E0151">
      <w:r>
        <w:t>Windy will send out another email to make sure no one else wants VP of Operations. She also said there is a prospect of someone who may be interested in partnering with us for a land training location.</w:t>
      </w:r>
    </w:p>
    <w:p w:rsidR="00B02859" w:rsidRDefault="00B02859" w:rsidP="000E0151">
      <w:r>
        <w:t>It was mentioned that it is crucial to get time sheets accurate and in on time because there is a quick turnaround for payroll.</w:t>
      </w:r>
    </w:p>
    <w:p w:rsidR="00B02859" w:rsidRDefault="00B02859" w:rsidP="000E0151">
      <w:r>
        <w:t xml:space="preserve">Feedback on the coaches was provided and it was reiterated that recruiting needs to be the number one focus. </w:t>
      </w:r>
    </w:p>
    <w:p w:rsidR="00B02859" w:rsidRDefault="00B02859" w:rsidP="000E0151">
      <w:r>
        <w:t>Finally, the way to spend the fundraising money was decided on: pay off 2 boat loans ($19,000), help with the banquet and States, and fix the trailer/paint it.</w:t>
      </w:r>
    </w:p>
    <w:p w:rsidR="00B02859" w:rsidRPr="000E0151" w:rsidRDefault="00B02859" w:rsidP="000E0151"/>
    <w:sectPr w:rsidR="00B02859" w:rsidRPr="000E0151" w:rsidSect="003C0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0E0151"/>
    <w:rsid w:val="000E0151"/>
    <w:rsid w:val="00116304"/>
    <w:rsid w:val="003C0B0A"/>
    <w:rsid w:val="00B02859"/>
    <w:rsid w:val="00EC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2021-05-10T01:57:00Z</dcterms:created>
  <dcterms:modified xsi:type="dcterms:W3CDTF">2021-05-10T02:13:00Z</dcterms:modified>
</cp:coreProperties>
</file>